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5A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C5F45A2" w14:textId="77777777" w:rsidR="00B87695" w:rsidRDefault="00B87695" w:rsidP="00BE1FD4">
      <w:pPr>
        <w:rPr>
          <w:rFonts w:ascii="Arial" w:hAnsi="Arial" w:cs="Arial"/>
          <w:b/>
        </w:rPr>
      </w:pPr>
    </w:p>
    <w:p w14:paraId="7C5F45A4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7C5F45A7" w14:textId="77777777" w:rsidTr="7E2B212E">
        <w:tc>
          <w:tcPr>
            <w:tcW w:w="3715" w:type="dxa"/>
          </w:tcPr>
          <w:p w14:paraId="7C5F45A5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1A5BADC" w14:textId="77777777" w:rsidR="00B87695" w:rsidRDefault="00D34953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Strategic Environment Assessment (</w:t>
            </w:r>
            <w:r w:rsidR="006F5744"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</w:rPr>
              <w:t>)</w:t>
            </w:r>
            <w:r w:rsidR="006F5744">
              <w:rPr>
                <w:rFonts w:ascii="Arial" w:hAnsi="Arial" w:cs="Arial"/>
              </w:rPr>
              <w:t xml:space="preserve"> </w:t>
            </w:r>
            <w:r w:rsidR="00497296">
              <w:rPr>
                <w:rFonts w:ascii="Arial" w:hAnsi="Arial" w:cs="Arial"/>
              </w:rPr>
              <w:t xml:space="preserve">Screening </w:t>
            </w:r>
            <w:r w:rsidR="00872008">
              <w:rPr>
                <w:rFonts w:ascii="Arial" w:hAnsi="Arial" w:cs="Arial"/>
              </w:rPr>
              <w:t>Statement</w:t>
            </w:r>
            <w:r w:rsidR="00497296">
              <w:rPr>
                <w:rFonts w:ascii="Arial" w:hAnsi="Arial" w:cs="Arial"/>
              </w:rPr>
              <w:t xml:space="preserve"> on Little</w:t>
            </w:r>
            <w:r w:rsidR="006F5744">
              <w:rPr>
                <w:rFonts w:ascii="Arial" w:hAnsi="Arial" w:cs="Arial"/>
              </w:rPr>
              <w:t>more Neighbourhood Plan</w:t>
            </w:r>
          </w:p>
          <w:p w14:paraId="7C5F45A6" w14:textId="400A2E79" w:rsidR="002F4AA1" w:rsidRPr="00A96C08" w:rsidRDefault="002F4AA1" w:rsidP="00960744">
            <w:pPr>
              <w:rPr>
                <w:rFonts w:ascii="Arial" w:hAnsi="Arial" w:cs="Arial"/>
              </w:rPr>
            </w:pPr>
          </w:p>
        </w:tc>
      </w:tr>
      <w:tr w:rsidR="006F6326" w14:paraId="7C5F45AA" w14:textId="77777777" w:rsidTr="7E2B212E">
        <w:tc>
          <w:tcPr>
            <w:tcW w:w="3715" w:type="dxa"/>
          </w:tcPr>
          <w:p w14:paraId="7C5F45A8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7C5F45A9" w14:textId="40059F33" w:rsidR="00263039" w:rsidRPr="00A96C08" w:rsidRDefault="002F4AA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June </w:t>
            </w:r>
            <w:r w:rsidR="006F5744">
              <w:rPr>
                <w:rFonts w:ascii="Arial" w:hAnsi="Arial" w:cs="Arial"/>
              </w:rPr>
              <w:t>2024</w:t>
            </w:r>
          </w:p>
        </w:tc>
      </w:tr>
      <w:tr w:rsidR="00854133" w14:paraId="7C5F45AD" w14:textId="77777777" w:rsidTr="7E2B212E">
        <w:tc>
          <w:tcPr>
            <w:tcW w:w="3715" w:type="dxa"/>
          </w:tcPr>
          <w:p w14:paraId="7C5F45AB" w14:textId="042FA08A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72AC1243" w14:textId="1E6FABF1" w:rsidR="002F4AA1" w:rsidRPr="002F6557" w:rsidRDefault="002F4AA1" w:rsidP="002F4AA1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</w:t>
            </w:r>
            <w:r>
              <w:rPr>
                <w:rFonts w:ascii="Arial" w:hAnsi="Arial" w:cs="Arial"/>
              </w:rPr>
              <w:t xml:space="preserve">:  </w:t>
            </w:r>
            <w:r w:rsidRPr="002F6557">
              <w:rPr>
                <w:rFonts w:ascii="Arial" w:hAnsi="Arial" w:cs="Arial"/>
              </w:rPr>
              <w:t>All executive functions except the ones in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Part 4.5 and 4.6 are delegated to the</w:t>
            </w:r>
          </w:p>
          <w:p w14:paraId="2FB28C04" w14:textId="77777777" w:rsidR="002F4AA1" w:rsidRDefault="002F4AA1" w:rsidP="002F4AA1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officers in the senior management structure.</w:t>
            </w:r>
          </w:p>
          <w:p w14:paraId="7C5F45AC" w14:textId="3AB0E79F" w:rsidR="002F4AA1" w:rsidRPr="00E20A54" w:rsidRDefault="002F4AA1" w:rsidP="002F4AA1">
            <w:pPr>
              <w:rPr>
                <w:rFonts w:ascii="Arial" w:hAnsi="Arial" w:cs="Arial"/>
              </w:rPr>
            </w:pPr>
          </w:p>
        </w:tc>
      </w:tr>
      <w:tr w:rsidR="00B87695" w14:paraId="7C5F45B0" w14:textId="77777777" w:rsidTr="7E2B212E">
        <w:tc>
          <w:tcPr>
            <w:tcW w:w="3715" w:type="dxa"/>
          </w:tcPr>
          <w:p w14:paraId="7C5F45AE" w14:textId="322E7B8A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37774E4" w14:textId="01293F4C" w:rsidR="006247C4" w:rsidRDefault="00933DC9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policies in the proposed</w:t>
            </w:r>
            <w:r w:rsidR="00E83A5F">
              <w:rPr>
                <w:rFonts w:ascii="Arial" w:hAnsi="Arial" w:cs="Arial"/>
              </w:rPr>
              <w:t xml:space="preserve"> Littlemore</w:t>
            </w:r>
            <w:r>
              <w:rPr>
                <w:rFonts w:ascii="Arial" w:hAnsi="Arial" w:cs="Arial"/>
              </w:rPr>
              <w:t xml:space="preserve"> Neighbourhood Plan </w:t>
            </w:r>
            <w:r w:rsidR="000F6F8A">
              <w:rPr>
                <w:rFonts w:ascii="Arial" w:hAnsi="Arial" w:cs="Arial"/>
              </w:rPr>
              <w:t xml:space="preserve">were </w:t>
            </w:r>
            <w:r w:rsidR="00987288">
              <w:rPr>
                <w:rFonts w:ascii="Arial" w:hAnsi="Arial" w:cs="Arial"/>
              </w:rPr>
              <w:t xml:space="preserve">subject to </w:t>
            </w:r>
            <w:r w:rsidR="000F6F8A">
              <w:rPr>
                <w:rFonts w:ascii="Arial" w:hAnsi="Arial" w:cs="Arial"/>
              </w:rPr>
              <w:t>assess</w:t>
            </w:r>
            <w:r w:rsidR="002F4AA1">
              <w:rPr>
                <w:rFonts w:ascii="Arial" w:hAnsi="Arial" w:cs="Arial"/>
              </w:rPr>
              <w:t>ment</w:t>
            </w:r>
            <w:r w:rsidR="000F6F8A">
              <w:rPr>
                <w:rFonts w:ascii="Arial" w:hAnsi="Arial" w:cs="Arial"/>
              </w:rPr>
              <w:t xml:space="preserve"> to </w:t>
            </w:r>
            <w:r w:rsidR="00987288">
              <w:rPr>
                <w:rFonts w:ascii="Arial" w:hAnsi="Arial" w:cs="Arial"/>
              </w:rPr>
              <w:t xml:space="preserve">determine if </w:t>
            </w:r>
            <w:r w:rsidR="000660E9">
              <w:rPr>
                <w:rFonts w:ascii="Arial" w:hAnsi="Arial" w:cs="Arial"/>
              </w:rPr>
              <w:t>a</w:t>
            </w:r>
            <w:r w:rsidR="00C62112">
              <w:rPr>
                <w:rFonts w:ascii="Arial" w:hAnsi="Arial" w:cs="Arial"/>
              </w:rPr>
              <w:t xml:space="preserve"> </w:t>
            </w:r>
            <w:r w:rsidR="000F6F8A">
              <w:rPr>
                <w:rFonts w:ascii="Arial" w:hAnsi="Arial" w:cs="Arial"/>
              </w:rPr>
              <w:t>Strategic Environmental Assessment</w:t>
            </w:r>
            <w:r w:rsidR="00E359AF">
              <w:rPr>
                <w:rFonts w:ascii="Arial" w:hAnsi="Arial" w:cs="Arial"/>
              </w:rPr>
              <w:t xml:space="preserve"> (SEA)</w:t>
            </w:r>
            <w:r w:rsidR="000F6F8A">
              <w:rPr>
                <w:rFonts w:ascii="Arial" w:hAnsi="Arial" w:cs="Arial"/>
              </w:rPr>
              <w:t xml:space="preserve"> would be required.  </w:t>
            </w:r>
            <w:r w:rsidR="00700B33">
              <w:rPr>
                <w:rFonts w:ascii="Arial" w:hAnsi="Arial" w:cs="Arial"/>
              </w:rPr>
              <w:t>An SEA was not deemed to be necessary.</w:t>
            </w:r>
          </w:p>
          <w:p w14:paraId="7C5F45AF" w14:textId="3CB4E9BB" w:rsidR="002F4AA1" w:rsidRPr="00A96C08" w:rsidRDefault="002F4AA1" w:rsidP="00CB5E4F">
            <w:pPr>
              <w:rPr>
                <w:rFonts w:ascii="Arial" w:hAnsi="Arial" w:cs="Arial"/>
              </w:rPr>
            </w:pPr>
          </w:p>
        </w:tc>
      </w:tr>
      <w:tr w:rsidR="00373F5D" w14:paraId="7C5F45B3" w14:textId="77777777" w:rsidTr="7E2B212E">
        <w:tc>
          <w:tcPr>
            <w:tcW w:w="3715" w:type="dxa"/>
          </w:tcPr>
          <w:p w14:paraId="7C5F45B1" w14:textId="3C4639D2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666D3527" w14:textId="77777777" w:rsidR="00960744" w:rsidRDefault="00AD404D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was made </w:t>
            </w:r>
            <w:r w:rsidR="00DA52E4">
              <w:rPr>
                <w:rFonts w:ascii="Arial" w:hAnsi="Arial" w:cs="Arial"/>
              </w:rPr>
              <w:t>to ensure</w:t>
            </w:r>
            <w:r w:rsidR="00B36F63">
              <w:rPr>
                <w:rFonts w:ascii="Arial" w:hAnsi="Arial" w:cs="Arial"/>
              </w:rPr>
              <w:t xml:space="preserve"> </w:t>
            </w:r>
            <w:r w:rsidR="00CE1FD2">
              <w:rPr>
                <w:rFonts w:ascii="Arial" w:hAnsi="Arial" w:cs="Arial"/>
              </w:rPr>
              <w:t xml:space="preserve">that legal requirements </w:t>
            </w:r>
            <w:r w:rsidR="00DA52E4">
              <w:rPr>
                <w:rFonts w:ascii="Arial" w:hAnsi="Arial" w:cs="Arial"/>
              </w:rPr>
              <w:t xml:space="preserve">with respect to </w:t>
            </w:r>
            <w:r w:rsidR="00F024EF">
              <w:rPr>
                <w:rFonts w:ascii="Arial" w:hAnsi="Arial" w:cs="Arial"/>
              </w:rPr>
              <w:t>the development of certain Plans</w:t>
            </w:r>
            <w:r w:rsidR="007562FB">
              <w:rPr>
                <w:rFonts w:ascii="Arial" w:hAnsi="Arial" w:cs="Arial"/>
              </w:rPr>
              <w:t xml:space="preserve"> (</w:t>
            </w:r>
            <w:hyperlink r:id="rId11" w:history="1">
              <w:r w:rsidR="007562FB" w:rsidRPr="007562FB">
                <w:rPr>
                  <w:rStyle w:val="Hyperlink"/>
                  <w:rFonts w:ascii="Arial" w:hAnsi="Arial" w:cs="Arial"/>
                </w:rPr>
                <w:t>regulation 9 of the Environmental Assessment of Plans and Programmes Regulations 2004</w:t>
              </w:r>
            </w:hyperlink>
            <w:r w:rsidR="007562FB" w:rsidRPr="007562FB">
              <w:rPr>
                <w:rFonts w:ascii="Arial" w:hAnsi="Arial" w:cs="Arial"/>
              </w:rPr>
              <w:t>.</w:t>
            </w:r>
            <w:r w:rsidR="00F024EF">
              <w:rPr>
                <w:rFonts w:ascii="Arial" w:hAnsi="Arial" w:cs="Arial"/>
              </w:rPr>
              <w:t>) have been satisfied.</w:t>
            </w:r>
            <w:r w:rsidR="00CE1FD2">
              <w:rPr>
                <w:rFonts w:ascii="Arial" w:hAnsi="Arial" w:cs="Arial"/>
              </w:rPr>
              <w:t xml:space="preserve"> </w:t>
            </w:r>
          </w:p>
          <w:p w14:paraId="7C5F45B2" w14:textId="266E0973" w:rsidR="002F4AA1" w:rsidRPr="00A96C08" w:rsidRDefault="002F4AA1" w:rsidP="00960744">
            <w:pPr>
              <w:rPr>
                <w:rFonts w:ascii="Arial" w:hAnsi="Arial" w:cs="Arial"/>
              </w:rPr>
            </w:pPr>
          </w:p>
        </w:tc>
      </w:tr>
      <w:tr w:rsidR="00DC2E8D" w14:paraId="7C5F45B6" w14:textId="77777777" w:rsidTr="7E2B212E">
        <w:tc>
          <w:tcPr>
            <w:tcW w:w="3715" w:type="dxa"/>
          </w:tcPr>
          <w:p w14:paraId="7C5F45B4" w14:textId="6D24FB36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56A8EAA5" w14:textId="77777777" w:rsidR="00757726" w:rsidRDefault="00F25079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SEA has been carried out for the emerging Local Plan 2040</w:t>
            </w:r>
            <w:r w:rsidR="00531540">
              <w:rPr>
                <w:rFonts w:ascii="Arial" w:hAnsi="Arial" w:cs="Arial"/>
              </w:rPr>
              <w:t xml:space="preserve"> policies</w:t>
            </w:r>
            <w:r>
              <w:rPr>
                <w:rFonts w:ascii="Arial" w:hAnsi="Arial" w:cs="Arial"/>
              </w:rPr>
              <w:t xml:space="preserve">, </w:t>
            </w:r>
            <w:r w:rsidR="00B773C0">
              <w:rPr>
                <w:rFonts w:ascii="Arial" w:hAnsi="Arial" w:cs="Arial"/>
              </w:rPr>
              <w:t xml:space="preserve">including site allocation policies, </w:t>
            </w:r>
            <w:r>
              <w:rPr>
                <w:rFonts w:ascii="Arial" w:hAnsi="Arial" w:cs="Arial"/>
              </w:rPr>
              <w:t>and the scope</w:t>
            </w:r>
            <w:r w:rsidR="00531540">
              <w:rPr>
                <w:rFonts w:ascii="Arial" w:hAnsi="Arial" w:cs="Arial"/>
              </w:rPr>
              <w:t xml:space="preserve"> of that assessment</w:t>
            </w:r>
            <w:r>
              <w:rPr>
                <w:rFonts w:ascii="Arial" w:hAnsi="Arial" w:cs="Arial"/>
              </w:rPr>
              <w:t xml:space="preserve"> encompasses </w:t>
            </w:r>
            <w:r w:rsidR="00C71E68">
              <w:rPr>
                <w:rFonts w:ascii="Arial" w:hAnsi="Arial" w:cs="Arial"/>
              </w:rPr>
              <w:t>areas that are</w:t>
            </w:r>
            <w:r>
              <w:rPr>
                <w:rFonts w:ascii="Arial" w:hAnsi="Arial" w:cs="Arial"/>
              </w:rPr>
              <w:t xml:space="preserve"> covered by the policies contained in the </w:t>
            </w:r>
            <w:r w:rsidR="00495AC0">
              <w:rPr>
                <w:rFonts w:ascii="Arial" w:hAnsi="Arial" w:cs="Arial"/>
              </w:rPr>
              <w:t xml:space="preserve">proposed NP.  </w:t>
            </w:r>
            <w:r w:rsidR="00A05FF0">
              <w:rPr>
                <w:rFonts w:ascii="Arial" w:hAnsi="Arial" w:cs="Arial"/>
              </w:rPr>
              <w:t>The</w:t>
            </w:r>
            <w:r w:rsidR="00C71E68">
              <w:rPr>
                <w:rFonts w:ascii="Arial" w:hAnsi="Arial" w:cs="Arial"/>
              </w:rPr>
              <w:t xml:space="preserve"> Littlemore NP </w:t>
            </w:r>
            <w:r w:rsidR="00A05FF0">
              <w:rPr>
                <w:rFonts w:ascii="Arial" w:hAnsi="Arial" w:cs="Arial"/>
              </w:rPr>
              <w:t xml:space="preserve">also </w:t>
            </w:r>
            <w:r w:rsidR="00C71E68">
              <w:rPr>
                <w:rFonts w:ascii="Arial" w:hAnsi="Arial" w:cs="Arial"/>
              </w:rPr>
              <w:t xml:space="preserve">does not propose </w:t>
            </w:r>
            <w:r w:rsidR="007E592E">
              <w:rPr>
                <w:rFonts w:ascii="Arial" w:hAnsi="Arial" w:cs="Arial"/>
              </w:rPr>
              <w:t>any allocated sites</w:t>
            </w:r>
            <w:r w:rsidR="002603A1">
              <w:rPr>
                <w:rFonts w:ascii="Arial" w:hAnsi="Arial" w:cs="Arial"/>
              </w:rPr>
              <w:t>.</w:t>
            </w:r>
            <w:r w:rsidR="00531540">
              <w:rPr>
                <w:rFonts w:ascii="Arial" w:hAnsi="Arial" w:cs="Arial"/>
              </w:rPr>
              <w:t xml:space="preserve">  We have consulted </w:t>
            </w:r>
            <w:r w:rsidR="00BB2616">
              <w:rPr>
                <w:rFonts w:ascii="Arial" w:hAnsi="Arial" w:cs="Arial"/>
              </w:rPr>
              <w:t xml:space="preserve">with statutory bodies - </w:t>
            </w:r>
            <w:r w:rsidR="00FF2155">
              <w:rPr>
                <w:rFonts w:ascii="Arial" w:hAnsi="Arial" w:cs="Arial"/>
              </w:rPr>
              <w:t>Natural England and Historic England</w:t>
            </w:r>
            <w:r w:rsidR="00192903">
              <w:rPr>
                <w:rFonts w:ascii="Arial" w:hAnsi="Arial" w:cs="Arial"/>
              </w:rPr>
              <w:t xml:space="preserve"> -</w:t>
            </w:r>
            <w:r w:rsidR="00FF2155">
              <w:rPr>
                <w:rFonts w:ascii="Arial" w:hAnsi="Arial" w:cs="Arial"/>
              </w:rPr>
              <w:t xml:space="preserve"> who concur with our position.</w:t>
            </w:r>
            <w:r w:rsidR="00192903">
              <w:rPr>
                <w:rFonts w:ascii="Arial" w:hAnsi="Arial" w:cs="Arial"/>
              </w:rPr>
              <w:t xml:space="preserve">  The Environment Agency were also consulted but have yet to provide a response.</w:t>
            </w:r>
          </w:p>
          <w:p w14:paraId="7C5F45B5" w14:textId="7B6E6F18" w:rsidR="002F4AA1" w:rsidRPr="00A96C08" w:rsidRDefault="002F4AA1" w:rsidP="00757726">
            <w:pPr>
              <w:rPr>
                <w:rFonts w:ascii="Arial" w:hAnsi="Arial" w:cs="Arial"/>
              </w:rPr>
            </w:pPr>
          </w:p>
        </w:tc>
      </w:tr>
      <w:tr w:rsidR="00B87695" w14:paraId="7C5F45B9" w14:textId="77777777" w:rsidTr="7E2B212E">
        <w:tc>
          <w:tcPr>
            <w:tcW w:w="3715" w:type="dxa"/>
          </w:tcPr>
          <w:p w14:paraId="7C5F45B7" w14:textId="3EC64339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3352680C" w14:textId="77777777" w:rsidR="00E97024" w:rsidRDefault="002F4AA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Butler, Head of Planning and Regulatory Services</w:t>
            </w:r>
          </w:p>
          <w:p w14:paraId="7C5F45B8" w14:textId="10BCBAAE" w:rsidR="002F4AA1" w:rsidRPr="00A96C08" w:rsidRDefault="002F4AA1" w:rsidP="008A22C6">
            <w:pPr>
              <w:rPr>
                <w:rFonts w:ascii="Arial" w:hAnsi="Arial" w:cs="Arial"/>
              </w:rPr>
            </w:pPr>
          </w:p>
        </w:tc>
      </w:tr>
      <w:tr w:rsidR="006F6326" w14:paraId="7C5F45BC" w14:textId="77777777" w:rsidTr="7E2B212E">
        <w:tc>
          <w:tcPr>
            <w:tcW w:w="3715" w:type="dxa"/>
          </w:tcPr>
          <w:p w14:paraId="7C5F45BA" w14:textId="570DBE3E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7C5F45BB" w14:textId="0CB7FC78" w:rsidR="00263039" w:rsidRPr="00A96C08" w:rsidRDefault="00342BFF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other alternatives </w:t>
            </w:r>
            <w:r w:rsidR="00F84649">
              <w:rPr>
                <w:rFonts w:ascii="Arial" w:hAnsi="Arial" w:cs="Arial"/>
              </w:rPr>
              <w:t>are applicable in this instance.</w:t>
            </w:r>
          </w:p>
        </w:tc>
      </w:tr>
      <w:tr w:rsidR="006F6326" w14:paraId="7C5F45BF" w14:textId="77777777" w:rsidTr="7E2B212E">
        <w:trPr>
          <w:trHeight w:val="1018"/>
        </w:trPr>
        <w:tc>
          <w:tcPr>
            <w:tcW w:w="3715" w:type="dxa"/>
          </w:tcPr>
          <w:p w14:paraId="7C5F45BD" w14:textId="454836E0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3C72DE7D" w14:textId="77777777" w:rsidR="00210EF8" w:rsidRPr="00A05FF0" w:rsidRDefault="002F4AA1" w:rsidP="00210EF8">
            <w:pPr>
              <w:rPr>
                <w:rFonts w:ascii="Arial" w:hAnsi="Arial" w:cs="Arial"/>
              </w:rPr>
            </w:pPr>
            <w:hyperlink r:id="rId12" w:history="1">
              <w:r w:rsidR="00210EF8" w:rsidRPr="00A05FF0">
                <w:rPr>
                  <w:rStyle w:val="Hyperlink"/>
                  <w:rFonts w:ascii="Arial" w:hAnsi="Arial" w:cs="Arial"/>
                </w:rPr>
                <w:t>Littlemore NP Initial SEA Screenin</w:t>
              </w:r>
              <w:r w:rsidR="00210EF8" w:rsidRPr="00A05FF0">
                <w:rPr>
                  <w:rStyle w:val="Hyperlink"/>
                  <w:rFonts w:ascii="Arial" w:hAnsi="Arial" w:cs="Arial"/>
                </w:rPr>
                <w:t>g</w:t>
              </w:r>
              <w:r w:rsidR="00210EF8" w:rsidRPr="00A05FF0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10EF8" w:rsidRPr="00A05FF0">
                <w:rPr>
                  <w:rStyle w:val="Hyperlink"/>
                  <w:rFonts w:ascii="Arial" w:hAnsi="Arial" w:cs="Arial"/>
                </w:rPr>
                <w:t>Statement_May</w:t>
              </w:r>
              <w:proofErr w:type="spellEnd"/>
              <w:r w:rsidR="00210EF8" w:rsidRPr="00A05FF0">
                <w:rPr>
                  <w:rStyle w:val="Hyperlink"/>
                  <w:rFonts w:ascii="Arial" w:hAnsi="Arial" w:cs="Arial"/>
                </w:rPr>
                <w:t xml:space="preserve"> 2024.docx</w:t>
              </w:r>
            </w:hyperlink>
          </w:p>
          <w:p w14:paraId="7C5F45BE" w14:textId="77777777" w:rsidR="00131A7F" w:rsidRPr="00A96C08" w:rsidRDefault="00131A7F" w:rsidP="008A22C6">
            <w:pPr>
              <w:rPr>
                <w:rFonts w:ascii="Arial" w:hAnsi="Arial" w:cs="Arial"/>
              </w:rPr>
            </w:pPr>
          </w:p>
        </w:tc>
      </w:tr>
      <w:tr w:rsidR="006F6326" w14:paraId="7C5F45C2" w14:textId="77777777" w:rsidTr="7E2B212E">
        <w:tc>
          <w:tcPr>
            <w:tcW w:w="3715" w:type="dxa"/>
          </w:tcPr>
          <w:p w14:paraId="7C5F45C0" w14:textId="7E6E0DDB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C5F45C1" w14:textId="491D1CAD" w:rsidR="006F6326" w:rsidRPr="00A96C08" w:rsidRDefault="002C536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7C5F45C5" w14:textId="77777777" w:rsidTr="7E2B212E">
        <w:tc>
          <w:tcPr>
            <w:tcW w:w="3715" w:type="dxa"/>
          </w:tcPr>
          <w:p w14:paraId="7C5F45C3" w14:textId="5F168CA2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7C5F45C4" w14:textId="1095E443" w:rsidR="002C5363" w:rsidRPr="00A96C08" w:rsidRDefault="002C536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Littlemore</w:t>
            </w:r>
          </w:p>
        </w:tc>
      </w:tr>
      <w:tr w:rsidR="006F6326" w14:paraId="7C5F45C8" w14:textId="77777777" w:rsidTr="7E2B212E">
        <w:tc>
          <w:tcPr>
            <w:tcW w:w="3715" w:type="dxa"/>
          </w:tcPr>
          <w:p w14:paraId="7C5F45C6" w14:textId="7F1E0946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F4CFF1D" w14:textId="00933182" w:rsidR="000C6629" w:rsidRDefault="002F4AA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7C5F45C7" w14:textId="77777777" w:rsidR="000C6629" w:rsidRPr="00A96C08" w:rsidRDefault="000C6629" w:rsidP="008A22C6">
            <w:pPr>
              <w:rPr>
                <w:rFonts w:ascii="Arial" w:hAnsi="Arial" w:cs="Arial"/>
              </w:rPr>
            </w:pPr>
          </w:p>
        </w:tc>
      </w:tr>
      <w:tr w:rsidR="00B87695" w14:paraId="7C5F45CD" w14:textId="77777777" w:rsidTr="7E2B212E">
        <w:tc>
          <w:tcPr>
            <w:tcW w:w="3715" w:type="dxa"/>
          </w:tcPr>
          <w:p w14:paraId="7C5F45C9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7C5F45CA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C5F45C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63ABC168" w14:textId="77777777" w:rsidR="00960744" w:rsidRDefault="00960744" w:rsidP="008A22C6">
            <w:pPr>
              <w:rPr>
                <w:rFonts w:ascii="Arial" w:hAnsi="Arial" w:cs="Arial"/>
              </w:rPr>
            </w:pPr>
          </w:p>
          <w:p w14:paraId="38DFA825" w14:textId="224D3CA8" w:rsidR="002925CF" w:rsidRDefault="002925CF" w:rsidP="008A22C6">
            <w:pPr>
              <w:rPr>
                <w:rFonts w:ascii="Arial" w:hAnsi="Arial" w:cs="Arial"/>
              </w:rPr>
            </w:pPr>
            <w:r w:rsidRPr="7E2B212E">
              <w:rPr>
                <w:rFonts w:ascii="Arial" w:hAnsi="Arial" w:cs="Arial"/>
              </w:rPr>
              <w:t xml:space="preserve">Arome </w:t>
            </w:r>
            <w:proofErr w:type="spellStart"/>
            <w:r w:rsidRPr="7E2B212E">
              <w:rPr>
                <w:rFonts w:ascii="Arial" w:hAnsi="Arial" w:cs="Arial"/>
              </w:rPr>
              <w:t>Agamah</w:t>
            </w:r>
            <w:proofErr w:type="spellEnd"/>
            <w:r w:rsidR="1742EF96" w:rsidRPr="7E2B212E">
              <w:rPr>
                <w:rFonts w:ascii="Arial" w:hAnsi="Arial" w:cs="Arial"/>
              </w:rPr>
              <w:t>, Senior Planner</w:t>
            </w:r>
          </w:p>
          <w:p w14:paraId="4975BFB1" w14:textId="77777777" w:rsidR="002925CF" w:rsidRDefault="002925CF" w:rsidP="008A22C6">
            <w:pPr>
              <w:rPr>
                <w:rFonts w:ascii="Arial" w:hAnsi="Arial" w:cs="Arial"/>
              </w:rPr>
            </w:pPr>
          </w:p>
          <w:p w14:paraId="7C5F45CC" w14:textId="32F44CB6" w:rsidR="002925CF" w:rsidRPr="00A96C08" w:rsidRDefault="002F4AA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June </w:t>
            </w:r>
            <w:r w:rsidR="002925CF">
              <w:rPr>
                <w:rFonts w:ascii="Arial" w:hAnsi="Arial" w:cs="Arial"/>
              </w:rPr>
              <w:t>2024</w:t>
            </w:r>
          </w:p>
        </w:tc>
      </w:tr>
    </w:tbl>
    <w:p w14:paraId="7C5F45CE" w14:textId="77777777" w:rsidR="002611EB" w:rsidRDefault="002611EB" w:rsidP="008A22C6"/>
    <w:p w14:paraId="7C5F45CF" w14:textId="77777777" w:rsidR="005C60B2" w:rsidRDefault="005C60B2" w:rsidP="008A22C6"/>
    <w:p w14:paraId="7C5F45D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7C5F45D1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7C5F45D5" w14:textId="77777777" w:rsidTr="7E2B212E">
        <w:trPr>
          <w:trHeight w:val="516"/>
        </w:trPr>
        <w:tc>
          <w:tcPr>
            <w:tcW w:w="2836" w:type="dxa"/>
          </w:tcPr>
          <w:p w14:paraId="7C5F45D2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7C5F45D3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7C5F45D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7C5F45DA" w14:textId="77777777" w:rsidTr="7E2B212E">
        <w:trPr>
          <w:trHeight w:val="516"/>
        </w:trPr>
        <w:tc>
          <w:tcPr>
            <w:tcW w:w="2836" w:type="dxa"/>
            <w:vAlign w:val="center"/>
          </w:tcPr>
          <w:p w14:paraId="7C5F45D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7C5F45D7" w14:textId="4496EF13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F968C2D" w14:textId="77777777" w:rsidR="005C60B2" w:rsidRDefault="00202A1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Butler</w:t>
            </w:r>
            <w:r w:rsidR="004746C6">
              <w:rPr>
                <w:rFonts w:ascii="Arial" w:hAnsi="Arial" w:cs="Arial"/>
              </w:rPr>
              <w:t>, Head of Planning &amp; Regulatory Services</w:t>
            </w:r>
          </w:p>
          <w:p w14:paraId="00E7A063" w14:textId="77777777" w:rsidR="002F4AA1" w:rsidRDefault="002F4AA1" w:rsidP="005C60B2">
            <w:pPr>
              <w:rPr>
                <w:rFonts w:ascii="Arial" w:hAnsi="Arial" w:cs="Arial"/>
              </w:rPr>
            </w:pPr>
          </w:p>
          <w:p w14:paraId="7C5F45D8" w14:textId="5CE40C05" w:rsidR="002F4AA1" w:rsidRPr="005C60B2" w:rsidRDefault="002F4AA1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3AE0385" wp14:editId="35C9C7C7">
                  <wp:extent cx="1099185" cy="708660"/>
                  <wp:effectExtent l="0" t="0" r="571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7C5F45D9" w14:textId="22C5689A" w:rsidR="005C60B2" w:rsidRPr="005C60B2" w:rsidRDefault="002F4AA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June 2024</w:t>
            </w:r>
          </w:p>
        </w:tc>
      </w:tr>
    </w:tbl>
    <w:p w14:paraId="7C5F45DB" w14:textId="77777777" w:rsidR="005C60B2" w:rsidRPr="005C60B2" w:rsidRDefault="005C60B2" w:rsidP="005C60B2">
      <w:pPr>
        <w:rPr>
          <w:rFonts w:ascii="Arial" w:hAnsi="Arial" w:cs="Arial"/>
        </w:rPr>
      </w:pPr>
    </w:p>
    <w:p w14:paraId="7C5F45DC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7C5F45DD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2"/>
        <w:gridCol w:w="5109"/>
        <w:gridCol w:w="1982"/>
      </w:tblGrid>
      <w:tr w:rsidR="005C60B2" w:rsidRPr="005C60B2" w14:paraId="7C5F45E1" w14:textId="77777777" w:rsidTr="002F4AA1">
        <w:trPr>
          <w:trHeight w:val="516"/>
        </w:trPr>
        <w:tc>
          <w:tcPr>
            <w:tcW w:w="2832" w:type="dxa"/>
          </w:tcPr>
          <w:p w14:paraId="7C5F45DE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5109" w:type="dxa"/>
            <w:vAlign w:val="center"/>
          </w:tcPr>
          <w:p w14:paraId="7C5F45D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2" w:type="dxa"/>
            <w:vAlign w:val="center"/>
          </w:tcPr>
          <w:p w14:paraId="7C5F45E0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7C5F45E6" w14:textId="77777777" w:rsidTr="002F4AA1">
        <w:trPr>
          <w:trHeight w:val="516"/>
        </w:trPr>
        <w:tc>
          <w:tcPr>
            <w:tcW w:w="2832" w:type="dxa"/>
            <w:vAlign w:val="center"/>
          </w:tcPr>
          <w:p w14:paraId="7C5F45E2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7C5F45E3" w14:textId="66F06243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9" w:type="dxa"/>
            <w:vAlign w:val="center"/>
          </w:tcPr>
          <w:p w14:paraId="7C5F45E4" w14:textId="362E3EDC" w:rsidR="005C60B2" w:rsidRPr="005C60B2" w:rsidRDefault="001B469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Sparling, Team Leader (Planning Policy)</w:t>
            </w:r>
          </w:p>
        </w:tc>
        <w:tc>
          <w:tcPr>
            <w:tcW w:w="1982" w:type="dxa"/>
            <w:vAlign w:val="center"/>
          </w:tcPr>
          <w:p w14:paraId="7C5F45E5" w14:textId="6CB13FFB" w:rsidR="005C60B2" w:rsidRPr="005C60B2" w:rsidRDefault="002F4AA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June </w:t>
            </w:r>
            <w:r w:rsidR="001B4690">
              <w:rPr>
                <w:rFonts w:ascii="Arial" w:hAnsi="Arial" w:cs="Arial"/>
              </w:rPr>
              <w:t>2024</w:t>
            </w:r>
          </w:p>
        </w:tc>
      </w:tr>
      <w:tr w:rsidR="005C60B2" w:rsidRPr="005C60B2" w14:paraId="7C5F45F5" w14:textId="77777777" w:rsidTr="002F4AA1">
        <w:trPr>
          <w:trHeight w:val="562"/>
        </w:trPr>
        <w:tc>
          <w:tcPr>
            <w:tcW w:w="2832" w:type="dxa"/>
            <w:vAlign w:val="center"/>
          </w:tcPr>
          <w:p w14:paraId="7C5F45F1" w14:textId="08CD4B61" w:rsidR="002F4AA1" w:rsidRPr="005C60B2" w:rsidRDefault="005C60B2" w:rsidP="002F4AA1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7C5F45F2" w14:textId="04A14BCA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9" w:type="dxa"/>
            <w:vAlign w:val="center"/>
          </w:tcPr>
          <w:p w14:paraId="7C5F45F3" w14:textId="1803CC72" w:rsidR="005C60B2" w:rsidRPr="005C60B2" w:rsidRDefault="002F4AA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2543A1">
              <w:rPr>
                <w:rFonts w:ascii="Arial" w:hAnsi="Arial" w:cs="Arial"/>
              </w:rPr>
              <w:t>Louise Upton</w:t>
            </w:r>
            <w:r>
              <w:rPr>
                <w:rFonts w:ascii="Arial" w:hAnsi="Arial" w:cs="Arial"/>
              </w:rPr>
              <w:t>, Cabinet Member for Planning</w:t>
            </w:r>
          </w:p>
        </w:tc>
        <w:tc>
          <w:tcPr>
            <w:tcW w:w="1982" w:type="dxa"/>
            <w:vAlign w:val="center"/>
          </w:tcPr>
          <w:p w14:paraId="7C5F45F4" w14:textId="136E1010" w:rsidR="005C60B2" w:rsidRPr="005C60B2" w:rsidRDefault="002F4AA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June </w:t>
            </w:r>
            <w:r w:rsidR="002925CF">
              <w:rPr>
                <w:rFonts w:ascii="Arial" w:hAnsi="Arial" w:cs="Arial"/>
              </w:rPr>
              <w:t>2024</w:t>
            </w:r>
          </w:p>
        </w:tc>
      </w:tr>
      <w:tr w:rsidR="005C60B2" w:rsidRPr="005C60B2" w14:paraId="7C5F45FA" w14:textId="77777777" w:rsidTr="002F4AA1">
        <w:trPr>
          <w:trHeight w:val="562"/>
        </w:trPr>
        <w:tc>
          <w:tcPr>
            <w:tcW w:w="2832" w:type="dxa"/>
            <w:vAlign w:val="center"/>
          </w:tcPr>
          <w:p w14:paraId="7C5F45F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  <w:p w14:paraId="7C5F45F7" w14:textId="006B00BF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9" w:type="dxa"/>
            <w:vAlign w:val="center"/>
          </w:tcPr>
          <w:p w14:paraId="52DE28A1" w14:textId="585062B4" w:rsidR="005C60B2" w:rsidRPr="005C60B2" w:rsidRDefault="002F4AA1" w:rsidP="1226C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E3414" w:rsidRPr="1226CE1A">
              <w:rPr>
                <w:rFonts w:ascii="Arial" w:hAnsi="Arial" w:cs="Arial"/>
              </w:rPr>
              <w:t>Tiago Corais</w:t>
            </w:r>
            <w:r w:rsidR="7CA8DE98" w:rsidRPr="1226CE1A">
              <w:rPr>
                <w:rFonts w:ascii="Arial" w:hAnsi="Arial" w:cs="Arial"/>
              </w:rPr>
              <w:t xml:space="preserve"> (Littlemore)</w:t>
            </w:r>
          </w:p>
          <w:p w14:paraId="518012F7" w14:textId="7C60560F" w:rsidR="005C60B2" w:rsidRPr="005C60B2" w:rsidRDefault="002F4AA1" w:rsidP="1226C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7CA8DE98" w:rsidRPr="1226CE1A">
              <w:rPr>
                <w:rFonts w:ascii="Arial" w:hAnsi="Arial" w:cs="Arial"/>
              </w:rPr>
              <w:t>Dr Amar Latif (Cowley)</w:t>
            </w:r>
          </w:p>
          <w:p w14:paraId="7C5F45F8" w14:textId="749136D6" w:rsidR="005C60B2" w:rsidRPr="005C60B2" w:rsidRDefault="002F4AA1" w:rsidP="1226C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7CA8DE98" w:rsidRPr="1226CE1A">
              <w:rPr>
                <w:rFonts w:ascii="Arial" w:hAnsi="Arial" w:cs="Arial"/>
              </w:rPr>
              <w:t xml:space="preserve">Ian </w:t>
            </w:r>
            <w:proofErr w:type="spellStart"/>
            <w:r w:rsidR="7CA8DE98" w:rsidRPr="1226CE1A">
              <w:rPr>
                <w:rFonts w:ascii="Arial" w:hAnsi="Arial" w:cs="Arial"/>
              </w:rPr>
              <w:t>Yeatman</w:t>
            </w:r>
            <w:proofErr w:type="spellEnd"/>
            <w:r w:rsidR="7CA8DE98" w:rsidRPr="1226CE1A">
              <w:rPr>
                <w:rFonts w:ascii="Arial" w:hAnsi="Arial" w:cs="Arial"/>
              </w:rPr>
              <w:t xml:space="preserve"> (Cowley)</w:t>
            </w:r>
          </w:p>
        </w:tc>
        <w:tc>
          <w:tcPr>
            <w:tcW w:w="1982" w:type="dxa"/>
            <w:vAlign w:val="center"/>
          </w:tcPr>
          <w:p w14:paraId="7C5F45F9" w14:textId="66EAB26F" w:rsidR="005C60B2" w:rsidRPr="005C60B2" w:rsidRDefault="7892C149" w:rsidP="005C60B2">
            <w:pPr>
              <w:rPr>
                <w:rFonts w:ascii="Arial" w:hAnsi="Arial" w:cs="Arial"/>
              </w:rPr>
            </w:pPr>
            <w:r w:rsidRPr="1226CE1A">
              <w:rPr>
                <w:rFonts w:ascii="Arial" w:hAnsi="Arial" w:cs="Arial"/>
              </w:rPr>
              <w:t>14</w:t>
            </w:r>
            <w:r w:rsidR="002F4AA1">
              <w:rPr>
                <w:rFonts w:ascii="Arial" w:hAnsi="Arial" w:cs="Arial"/>
              </w:rPr>
              <w:t xml:space="preserve"> June </w:t>
            </w:r>
            <w:r w:rsidR="00D57EF9" w:rsidRPr="1226CE1A">
              <w:rPr>
                <w:rFonts w:ascii="Arial" w:hAnsi="Arial" w:cs="Arial"/>
              </w:rPr>
              <w:t>2024</w:t>
            </w:r>
          </w:p>
        </w:tc>
      </w:tr>
    </w:tbl>
    <w:p w14:paraId="7C5F45FB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7C5F4624" w14:textId="64370DFF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517A" w14:textId="77777777" w:rsidR="006B01AD" w:rsidRDefault="006B01AD" w:rsidP="00F11FD1">
      <w:r>
        <w:separator/>
      </w:r>
    </w:p>
  </w:endnote>
  <w:endnote w:type="continuationSeparator" w:id="0">
    <w:p w14:paraId="1BEC10D4" w14:textId="77777777" w:rsidR="006B01AD" w:rsidRDefault="006B01AD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462B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4087" w14:textId="77777777" w:rsidR="006B01AD" w:rsidRDefault="006B01AD" w:rsidP="00F11FD1">
      <w:r>
        <w:separator/>
      </w:r>
    </w:p>
  </w:footnote>
  <w:footnote w:type="continuationSeparator" w:id="0">
    <w:p w14:paraId="0D6411E5" w14:textId="77777777" w:rsidR="006B01AD" w:rsidRDefault="006B01AD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35212">
    <w:abstractNumId w:val="5"/>
  </w:num>
  <w:num w:numId="2" w16cid:durableId="1054429668">
    <w:abstractNumId w:val="0"/>
  </w:num>
  <w:num w:numId="3" w16cid:durableId="760292635">
    <w:abstractNumId w:val="6"/>
  </w:num>
  <w:num w:numId="4" w16cid:durableId="1914848673">
    <w:abstractNumId w:val="1"/>
  </w:num>
  <w:num w:numId="5" w16cid:durableId="1004210520">
    <w:abstractNumId w:val="2"/>
  </w:num>
  <w:num w:numId="6" w16cid:durableId="1725786478">
    <w:abstractNumId w:val="4"/>
  </w:num>
  <w:num w:numId="7" w16cid:durableId="118852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660E9"/>
    <w:rsid w:val="0008133A"/>
    <w:rsid w:val="000B4310"/>
    <w:rsid w:val="000C6629"/>
    <w:rsid w:val="000D2140"/>
    <w:rsid w:val="000F4239"/>
    <w:rsid w:val="000F6F8A"/>
    <w:rsid w:val="00131A7F"/>
    <w:rsid w:val="00192903"/>
    <w:rsid w:val="001B4690"/>
    <w:rsid w:val="00202A1D"/>
    <w:rsid w:val="00210EF8"/>
    <w:rsid w:val="00231385"/>
    <w:rsid w:val="002543A1"/>
    <w:rsid w:val="002603A1"/>
    <w:rsid w:val="002611EB"/>
    <w:rsid w:val="00263039"/>
    <w:rsid w:val="002925CF"/>
    <w:rsid w:val="002A07C9"/>
    <w:rsid w:val="002B53D4"/>
    <w:rsid w:val="002C5363"/>
    <w:rsid w:val="002E61DD"/>
    <w:rsid w:val="002F4AA1"/>
    <w:rsid w:val="00335A9B"/>
    <w:rsid w:val="00342BFF"/>
    <w:rsid w:val="003505E0"/>
    <w:rsid w:val="003547CD"/>
    <w:rsid w:val="00373F5D"/>
    <w:rsid w:val="003B1236"/>
    <w:rsid w:val="003E51FE"/>
    <w:rsid w:val="004000D7"/>
    <w:rsid w:val="00405321"/>
    <w:rsid w:val="00424A92"/>
    <w:rsid w:val="004746C6"/>
    <w:rsid w:val="00477BA3"/>
    <w:rsid w:val="00495AC0"/>
    <w:rsid w:val="00497296"/>
    <w:rsid w:val="004A049B"/>
    <w:rsid w:val="004B1944"/>
    <w:rsid w:val="00504E43"/>
    <w:rsid w:val="005100EB"/>
    <w:rsid w:val="00531540"/>
    <w:rsid w:val="00532DF2"/>
    <w:rsid w:val="005C60B2"/>
    <w:rsid w:val="005C6416"/>
    <w:rsid w:val="005D2062"/>
    <w:rsid w:val="005E37E4"/>
    <w:rsid w:val="00616F3F"/>
    <w:rsid w:val="006247C4"/>
    <w:rsid w:val="006B01AD"/>
    <w:rsid w:val="006B1A11"/>
    <w:rsid w:val="006F5744"/>
    <w:rsid w:val="006F6326"/>
    <w:rsid w:val="006F6731"/>
    <w:rsid w:val="00700B33"/>
    <w:rsid w:val="007023AB"/>
    <w:rsid w:val="007562FB"/>
    <w:rsid w:val="00757726"/>
    <w:rsid w:val="007908F4"/>
    <w:rsid w:val="007C7DD8"/>
    <w:rsid w:val="007D270E"/>
    <w:rsid w:val="007E592E"/>
    <w:rsid w:val="00801BEB"/>
    <w:rsid w:val="00804BF2"/>
    <w:rsid w:val="00834D72"/>
    <w:rsid w:val="00844D21"/>
    <w:rsid w:val="00854133"/>
    <w:rsid w:val="008613FB"/>
    <w:rsid w:val="008676E5"/>
    <w:rsid w:val="00872008"/>
    <w:rsid w:val="008900A7"/>
    <w:rsid w:val="00891B19"/>
    <w:rsid w:val="008A22C6"/>
    <w:rsid w:val="008E4629"/>
    <w:rsid w:val="00933DC9"/>
    <w:rsid w:val="00960744"/>
    <w:rsid w:val="00986C99"/>
    <w:rsid w:val="00987288"/>
    <w:rsid w:val="009C630D"/>
    <w:rsid w:val="009F048F"/>
    <w:rsid w:val="009F6401"/>
    <w:rsid w:val="00A05FF0"/>
    <w:rsid w:val="00A12928"/>
    <w:rsid w:val="00A253FE"/>
    <w:rsid w:val="00A96C08"/>
    <w:rsid w:val="00AA653F"/>
    <w:rsid w:val="00AC5899"/>
    <w:rsid w:val="00AD3066"/>
    <w:rsid w:val="00AD404D"/>
    <w:rsid w:val="00AD707A"/>
    <w:rsid w:val="00B15340"/>
    <w:rsid w:val="00B36F63"/>
    <w:rsid w:val="00B773C0"/>
    <w:rsid w:val="00B87695"/>
    <w:rsid w:val="00B928EF"/>
    <w:rsid w:val="00BB2616"/>
    <w:rsid w:val="00BD4490"/>
    <w:rsid w:val="00BE1FD4"/>
    <w:rsid w:val="00BF240D"/>
    <w:rsid w:val="00C07F80"/>
    <w:rsid w:val="00C251F7"/>
    <w:rsid w:val="00C6130E"/>
    <w:rsid w:val="00C62112"/>
    <w:rsid w:val="00C678ED"/>
    <w:rsid w:val="00C71E68"/>
    <w:rsid w:val="00CB5E4F"/>
    <w:rsid w:val="00CD4BC9"/>
    <w:rsid w:val="00CE1FD2"/>
    <w:rsid w:val="00CE6085"/>
    <w:rsid w:val="00D33F83"/>
    <w:rsid w:val="00D34953"/>
    <w:rsid w:val="00D543D9"/>
    <w:rsid w:val="00D57EF9"/>
    <w:rsid w:val="00DA52E4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359AF"/>
    <w:rsid w:val="00E83A5F"/>
    <w:rsid w:val="00E97024"/>
    <w:rsid w:val="00E97F84"/>
    <w:rsid w:val="00EE3414"/>
    <w:rsid w:val="00F024EF"/>
    <w:rsid w:val="00F11FD1"/>
    <w:rsid w:val="00F25079"/>
    <w:rsid w:val="00F37671"/>
    <w:rsid w:val="00F64579"/>
    <w:rsid w:val="00F84649"/>
    <w:rsid w:val="00FD3A85"/>
    <w:rsid w:val="00FF2155"/>
    <w:rsid w:val="1226CE1A"/>
    <w:rsid w:val="1742EF96"/>
    <w:rsid w:val="288B7916"/>
    <w:rsid w:val="6D4CB4AA"/>
    <w:rsid w:val="7892C149"/>
    <w:rsid w:val="7CA8DE98"/>
    <w:rsid w:val="7E2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45A1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xfordcitycouncil.sharepoint.com/:w:/s/PlanningPolicy/Eds-6Qb7VjZMqCW2D3Y_gkoB6Xpc1nw2oXfHN0PQK2qvyQ?e=oxlP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/uksi/2004/1633/regulation/9/ma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F8FC6A0F074E806251DA7E1B425A" ma:contentTypeVersion="17" ma:contentTypeDescription="Create a new document." ma:contentTypeScope="" ma:versionID="e64d2c4747ec2946614bb4ff508873d9">
  <xsd:schema xmlns:xsd="http://www.w3.org/2001/XMLSchema" xmlns:xs="http://www.w3.org/2001/XMLSchema" xmlns:p="http://schemas.microsoft.com/office/2006/metadata/properties" xmlns:ns2="3a4bcc9d-2574-4af6-ad8f-d0baa2bb729f" xmlns:ns3="deb32180-f6be-4156-bd87-94caf0a8a105" targetNamespace="http://schemas.microsoft.com/office/2006/metadata/properties" ma:root="true" ma:fieldsID="14d84f844f67f428ba72a64a904833ce" ns2:_="" ns3:_="">
    <xsd:import namespace="3a4bcc9d-2574-4af6-ad8f-d0baa2bb729f"/>
    <xsd:import namespace="deb32180-f6be-4156-bd87-94caf0a8a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bcc9d-2574-4af6-ad8f-d0baa2bb7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2180-f6be-4156-bd87-94caf0a8a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f7ef52-d20e-4112-ad12-462daea79328}" ma:internalName="TaxCatchAll" ma:showField="CatchAllData" ma:web="deb32180-f6be-4156-bd87-94caf0a8a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b32180-f6be-4156-bd87-94caf0a8a105" xsi:nil="true"/>
    <SharedWithUsers xmlns="deb32180-f6be-4156-bd87-94caf0a8a105">
      <UserInfo>
        <DisplayName>SPARLING William</DisplayName>
        <AccountId>1241</AccountId>
        <AccountType/>
      </UserInfo>
      <UserInfo>
        <DisplayName>BUTLER David</DisplayName>
        <AccountId>426</AccountId>
        <AccountType/>
      </UserInfo>
      <UserInfo>
        <DisplayName>AGAMAH Arome</DisplayName>
        <AccountId>21</AccountId>
        <AccountType/>
      </UserInfo>
      <UserInfo>
        <DisplayName>WILLIAMS Rachel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B67D6-C96C-4D61-8F60-F4FA7B63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bcc9d-2574-4af6-ad8f-d0baa2bb729f"/>
    <ds:schemaRef ds:uri="deb32180-f6be-4156-bd87-94caf0a8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ACC09-8B31-4F2B-B6B0-FED1C9C27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44EFC-F32B-466A-BEA4-9A944E55C3FB}">
  <ds:schemaRefs>
    <ds:schemaRef ds:uri="http://schemas.microsoft.com/office/2006/metadata/properties"/>
    <ds:schemaRef ds:uri="http://schemas.microsoft.com/office/infopath/2007/PartnerControls"/>
    <ds:schemaRef ds:uri="deb32180-f6be-4156-bd87-94caf0a8a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Company>Oxford City Council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55</cp:revision>
  <cp:lastPrinted>2015-07-27T09:35:00Z</cp:lastPrinted>
  <dcterms:created xsi:type="dcterms:W3CDTF">2024-06-04T10:20:00Z</dcterms:created>
  <dcterms:modified xsi:type="dcterms:W3CDTF">2024-06-25T09:16:00Z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0x01010022BBF8FC6A0F074E806251DA7E1B425A</vt:lpwstr>
  </property>
</Properties>
</file>